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7A46" w14:textId="77777777" w:rsidR="0055742E" w:rsidRDefault="0055742E"/>
    <w:tbl>
      <w:tblPr>
        <w:tblStyle w:val="PlainTable4"/>
        <w:tblW w:w="0" w:type="auto"/>
        <w:tblLayout w:type="fixed"/>
        <w:tblLook w:val="06A0" w:firstRow="1" w:lastRow="0" w:firstColumn="1" w:lastColumn="0" w:noHBand="1" w:noVBand="1"/>
      </w:tblPr>
      <w:tblGrid>
        <w:gridCol w:w="4065"/>
        <w:gridCol w:w="6401"/>
      </w:tblGrid>
      <w:tr w:rsidR="669F736A" w14:paraId="15B75E76" w14:textId="77777777" w:rsidTr="669F7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5" w:type="dxa"/>
            <w:vAlign w:val="center"/>
          </w:tcPr>
          <w:p w14:paraId="7F3184E8" w14:textId="2425713A" w:rsidR="669F736A" w:rsidRDefault="669F736A" w:rsidP="669F736A">
            <w:pPr>
              <w:jc w:val="right"/>
              <w:rPr>
                <w:rFonts w:ascii="STKaiti" w:eastAsia="STKaiti" w:hAnsi="STKaiti" w:cs="STKaiti"/>
                <w:sz w:val="28"/>
                <w:szCs w:val="28"/>
              </w:rPr>
            </w:pPr>
            <w:r>
              <w:rPr>
                <w:noProof/>
              </w:rPr>
              <w:drawing>
                <wp:inline distT="0" distB="0" distL="0" distR="0" wp14:anchorId="1B57B9B0" wp14:editId="6909D8AE">
                  <wp:extent cx="333375" cy="342900"/>
                  <wp:effectExtent l="0" t="0" r="0" b="0"/>
                  <wp:docPr id="786580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33375" cy="342900"/>
                          </a:xfrm>
                          <a:prstGeom prst="rect">
                            <a:avLst/>
                          </a:prstGeom>
                        </pic:spPr>
                      </pic:pic>
                    </a:graphicData>
                  </a:graphic>
                </wp:inline>
              </w:drawing>
            </w:r>
          </w:p>
        </w:tc>
        <w:tc>
          <w:tcPr>
            <w:tcW w:w="6401" w:type="dxa"/>
            <w:vAlign w:val="center"/>
          </w:tcPr>
          <w:p w14:paraId="5904EFD6" w14:textId="4D6AC4BC" w:rsidR="669F736A" w:rsidRDefault="669F736A" w:rsidP="669F736A">
            <w:pPr>
              <w:jc w:val="left"/>
              <w:cnfStyle w:val="100000000000" w:firstRow="1" w:lastRow="0" w:firstColumn="0" w:lastColumn="0" w:oddVBand="0" w:evenVBand="0" w:oddHBand="0" w:evenHBand="0" w:firstRowFirstColumn="0" w:firstRowLastColumn="0" w:lastRowFirstColumn="0" w:lastRowLastColumn="0"/>
              <w:rPr>
                <w:rFonts w:ascii="STKaiti" w:eastAsia="STKaiti" w:hAnsi="STKaiti" w:cs="STKaiti"/>
                <w:sz w:val="28"/>
                <w:szCs w:val="28"/>
              </w:rPr>
            </w:pPr>
            <w:r w:rsidRPr="669F736A">
              <w:rPr>
                <w:rFonts w:ascii="STKaiti" w:eastAsia="STKaiti" w:hAnsi="STKaiti" w:cs="STKaiti"/>
                <w:sz w:val="28"/>
                <w:szCs w:val="28"/>
              </w:rPr>
              <w:t xml:space="preserve">美城迦密國語宣道會 </w:t>
            </w:r>
          </w:p>
        </w:tc>
      </w:tr>
    </w:tbl>
    <w:p w14:paraId="79D37ADE" w14:textId="27F78A8C" w:rsidR="669F736A" w:rsidRDefault="669F736A" w:rsidP="669F736A">
      <w:pPr>
        <w:jc w:val="center"/>
        <w:rPr>
          <w:rFonts w:ascii="STKaiti" w:eastAsia="STKaiti" w:hAnsi="STKaiti" w:cs="STKaiti"/>
          <w:b/>
          <w:bCs/>
          <w:sz w:val="32"/>
          <w:szCs w:val="32"/>
        </w:rPr>
      </w:pPr>
      <w:r w:rsidRPr="669F736A">
        <w:rPr>
          <w:rFonts w:ascii="STKaiti" w:eastAsia="STKaiti" w:hAnsi="STKaiti" w:cs="STKaiti"/>
          <w:b/>
          <w:bCs/>
          <w:sz w:val="32"/>
          <w:szCs w:val="32"/>
        </w:rPr>
        <w:t>基教部成人主日學201</w:t>
      </w:r>
      <w:r w:rsidR="0099709B">
        <w:rPr>
          <w:rFonts w:ascii="STKaiti" w:eastAsia="STKaiti" w:hAnsi="STKaiti" w:cs="STKaiti"/>
          <w:b/>
          <w:bCs/>
          <w:sz w:val="32"/>
          <w:szCs w:val="32"/>
        </w:rPr>
        <w:t>9</w:t>
      </w:r>
      <w:r w:rsidRPr="669F736A">
        <w:rPr>
          <w:rFonts w:ascii="STKaiti" w:eastAsia="STKaiti" w:hAnsi="STKaiti" w:cs="STKaiti"/>
          <w:b/>
          <w:bCs/>
          <w:sz w:val="32"/>
          <w:szCs w:val="32"/>
        </w:rPr>
        <w:t>年</w:t>
      </w:r>
      <w:r w:rsidR="0099709B">
        <w:rPr>
          <w:rFonts w:ascii="STKaiti" w:hAnsi="STKaiti" w:cs="STKaiti" w:hint="eastAsia"/>
          <w:b/>
          <w:bCs/>
          <w:sz w:val="32"/>
          <w:szCs w:val="32"/>
        </w:rPr>
        <w:t>6</w:t>
      </w:r>
      <w:r w:rsidRPr="669F736A">
        <w:rPr>
          <w:rFonts w:ascii="STKaiti" w:eastAsia="STKaiti" w:hAnsi="STKaiti" w:cs="STKaiti"/>
          <w:b/>
          <w:bCs/>
          <w:sz w:val="32"/>
          <w:szCs w:val="32"/>
        </w:rPr>
        <w:t>月至</w:t>
      </w:r>
      <w:r w:rsidR="00725924">
        <w:rPr>
          <w:rFonts w:ascii="STKaiti" w:eastAsia="STKaiti" w:hAnsi="STKaiti" w:cs="STKaiti"/>
          <w:b/>
          <w:bCs/>
          <w:sz w:val="32"/>
          <w:szCs w:val="32"/>
        </w:rPr>
        <w:t>2019</w:t>
      </w:r>
      <w:r w:rsidRPr="669F736A">
        <w:rPr>
          <w:rFonts w:ascii="STKaiti" w:eastAsia="STKaiti" w:hAnsi="STKaiti" w:cs="STKaiti"/>
          <w:b/>
          <w:bCs/>
          <w:sz w:val="32"/>
          <w:szCs w:val="32"/>
        </w:rPr>
        <w:t>年</w:t>
      </w:r>
      <w:r w:rsidR="0099709B">
        <w:rPr>
          <w:rFonts w:ascii="STKaiti" w:hAnsi="STKaiti" w:cs="STKaiti" w:hint="eastAsia"/>
          <w:b/>
          <w:bCs/>
          <w:sz w:val="32"/>
          <w:szCs w:val="32"/>
        </w:rPr>
        <w:t>8</w:t>
      </w:r>
      <w:r w:rsidRPr="669F736A">
        <w:rPr>
          <w:rFonts w:ascii="STKaiti" w:eastAsia="STKaiti" w:hAnsi="STKaiti" w:cs="STKaiti"/>
          <w:b/>
          <w:bCs/>
          <w:sz w:val="32"/>
          <w:szCs w:val="32"/>
        </w:rPr>
        <w:t xml:space="preserve">月課程 </w:t>
      </w:r>
    </w:p>
    <w:p w14:paraId="4640E8EC" w14:textId="3977BFB6" w:rsidR="669F736A" w:rsidRPr="00C83F2B" w:rsidRDefault="669F736A" w:rsidP="669F736A">
      <w:pPr>
        <w:jc w:val="center"/>
        <w:rPr>
          <w:rFonts w:ascii="STKaiti" w:eastAsia="STKaiti" w:hAnsi="STKaiti" w:cs="STKaiti"/>
          <w:sz w:val="18"/>
          <w:szCs w:val="18"/>
        </w:rPr>
      </w:pPr>
      <w:r w:rsidRPr="00C83F2B">
        <w:rPr>
          <w:rFonts w:ascii="STKaiti" w:eastAsia="STKaiti" w:hAnsi="STKaiti" w:cs="STKaiti"/>
          <w:sz w:val="18"/>
          <w:szCs w:val="18"/>
        </w:rPr>
        <w:t>開課日期：</w:t>
      </w:r>
      <w:r w:rsidR="00725924" w:rsidRPr="00C83F2B">
        <w:rPr>
          <w:rFonts w:ascii="STKaiti" w:eastAsia="STKaiti" w:hAnsi="STKaiti" w:cs="STKaiti"/>
          <w:sz w:val="18"/>
          <w:szCs w:val="18"/>
        </w:rPr>
        <w:t>2018</w:t>
      </w:r>
      <w:r w:rsidRPr="00C83F2B">
        <w:rPr>
          <w:rFonts w:ascii="STKaiti" w:eastAsia="STKaiti" w:hAnsi="STKaiti" w:cs="STKaiti"/>
          <w:sz w:val="18"/>
          <w:szCs w:val="18"/>
        </w:rPr>
        <w:t>年</w:t>
      </w:r>
      <w:r w:rsidR="0099709B" w:rsidRPr="00C83F2B">
        <w:rPr>
          <w:rFonts w:ascii="STKaiti" w:hAnsi="STKaiti" w:cs="STKaiti" w:hint="eastAsia"/>
          <w:sz w:val="18"/>
          <w:szCs w:val="18"/>
        </w:rPr>
        <w:t>6</w:t>
      </w:r>
      <w:r w:rsidRPr="00C83F2B">
        <w:rPr>
          <w:rFonts w:ascii="STKaiti" w:eastAsia="STKaiti" w:hAnsi="STKaiti" w:cs="STKaiti"/>
          <w:sz w:val="18"/>
          <w:szCs w:val="18"/>
        </w:rPr>
        <w:t xml:space="preserve">月2日(主日) 上課時間：每主日上午9:30 – 10:30 </w:t>
      </w:r>
    </w:p>
    <w:p w14:paraId="5B4CFF2F" w14:textId="600A5B80" w:rsidR="669F736A" w:rsidRPr="00C83F2B" w:rsidRDefault="005306AD" w:rsidP="669F736A">
      <w:pPr>
        <w:jc w:val="center"/>
        <w:rPr>
          <w:rFonts w:ascii="STKaiti" w:eastAsia="STKaiti" w:hAnsi="STKaiti" w:cs="STKaiti"/>
          <w:sz w:val="18"/>
          <w:szCs w:val="18"/>
        </w:rPr>
      </w:pPr>
      <w:r w:rsidRPr="00C83F2B">
        <w:rPr>
          <w:rFonts w:ascii="STKaiti" w:eastAsia="STKaiti" w:hAnsi="STKaiti" w:cs="STKaiti"/>
          <w:sz w:val="18"/>
          <w:szCs w:val="18"/>
        </w:rPr>
        <w:t>兒護安排：</w:t>
      </w:r>
      <w:r w:rsidRPr="00C83F2B">
        <w:rPr>
          <w:rFonts w:ascii="STKaiti" w:eastAsia="STKaiti" w:hAnsi="STKaiti" w:cs="STKaiti"/>
          <w:color w:val="000000" w:themeColor="text1"/>
          <w:sz w:val="18"/>
          <w:szCs w:val="18"/>
        </w:rPr>
        <w:t>請有</w:t>
      </w:r>
      <w:r w:rsidRPr="00C83F2B">
        <w:rPr>
          <w:rFonts w:ascii="STKaiti" w:hAnsi="STKaiti" w:cs="STKaiti" w:hint="eastAsia"/>
          <w:color w:val="000000" w:themeColor="text1"/>
          <w:sz w:val="18"/>
          <w:szCs w:val="18"/>
        </w:rPr>
        <w:t>兒童</w:t>
      </w:r>
      <w:r w:rsidRPr="00C83F2B">
        <w:rPr>
          <w:rFonts w:ascii="STKaiti" w:hAnsi="STKaiti" w:cs="STKaiti"/>
          <w:color w:val="000000" w:themeColor="text1"/>
          <w:sz w:val="18"/>
          <w:szCs w:val="18"/>
        </w:rPr>
        <w:t>看顧需要</w:t>
      </w:r>
      <w:r w:rsidR="669F736A" w:rsidRPr="00C83F2B">
        <w:rPr>
          <w:rFonts w:ascii="STKaiti" w:eastAsia="STKaiti" w:hAnsi="STKaiti" w:cs="STKaiti"/>
          <w:color w:val="000000" w:themeColor="text1"/>
          <w:sz w:val="18"/>
          <w:szCs w:val="18"/>
        </w:rPr>
        <w:t>的家長</w:t>
      </w:r>
      <w:r w:rsidR="0099709B" w:rsidRPr="00C83F2B">
        <w:rPr>
          <w:rFonts w:ascii="STKaiti" w:hAnsi="STKaiti" w:cs="STKaiti" w:hint="eastAsia"/>
          <w:color w:val="000000" w:themeColor="text1"/>
          <w:sz w:val="18"/>
          <w:szCs w:val="18"/>
        </w:rPr>
        <w:t>為</w:t>
      </w:r>
      <w:r w:rsidR="0099709B" w:rsidRPr="00C83F2B">
        <w:rPr>
          <w:rFonts w:ascii="STKaiti" w:hAnsi="STKaiti" w:cs="STKaiti"/>
          <w:color w:val="000000" w:themeColor="text1"/>
          <w:sz w:val="18"/>
          <w:szCs w:val="18"/>
        </w:rPr>
        <w:t>孩子</w:t>
      </w:r>
      <w:r w:rsidR="0099709B" w:rsidRPr="00C83F2B">
        <w:rPr>
          <w:rFonts w:ascii="STKaiti" w:hAnsi="STKaiti" w:cs="STKaiti" w:hint="eastAsia"/>
          <w:color w:val="000000" w:themeColor="text1"/>
          <w:sz w:val="18"/>
          <w:szCs w:val="18"/>
          <w:lang w:val="fr-CA"/>
        </w:rPr>
        <w:t>選擇</w:t>
      </w:r>
      <w:r w:rsidR="0099709B" w:rsidRPr="00C83F2B">
        <w:rPr>
          <w:rFonts w:ascii="STKaiti" w:hAnsi="STKaiti" w:cs="STKaiti"/>
          <w:color w:val="000000" w:themeColor="text1"/>
          <w:sz w:val="18"/>
          <w:szCs w:val="18"/>
          <w:lang w:val="fr-CA"/>
        </w:rPr>
        <w:t>參加在</w:t>
      </w:r>
      <w:r w:rsidR="0099709B" w:rsidRPr="00C83F2B">
        <w:rPr>
          <w:rFonts w:ascii="STKaiti" w:hAnsi="STKaiti" w:cs="STKaiti"/>
          <w:color w:val="000000" w:themeColor="text1"/>
          <w:sz w:val="18"/>
          <w:szCs w:val="18"/>
        </w:rPr>
        <w:t xml:space="preserve">201/202 </w:t>
      </w:r>
      <w:r w:rsidR="0099709B" w:rsidRPr="00C83F2B">
        <w:rPr>
          <w:rFonts w:ascii="STKaiti" w:hAnsi="STKaiti" w:cs="STKaiti" w:hint="eastAsia"/>
          <w:color w:val="000000" w:themeColor="text1"/>
          <w:sz w:val="18"/>
          <w:szCs w:val="18"/>
          <w:lang w:val="fr-CA"/>
        </w:rPr>
        <w:t>教室</w:t>
      </w:r>
      <w:r w:rsidR="0099709B" w:rsidRPr="00C83F2B">
        <w:rPr>
          <w:rFonts w:ascii="STKaiti" w:hAnsi="STKaiti" w:cs="STKaiti"/>
          <w:color w:val="000000" w:themeColor="text1"/>
          <w:sz w:val="18"/>
          <w:szCs w:val="18"/>
          <w:lang w:val="fr-CA"/>
        </w:rPr>
        <w:t>舉行的兒童詩班或在</w:t>
      </w:r>
      <w:r w:rsidR="0099709B" w:rsidRPr="00C83F2B">
        <w:rPr>
          <w:rFonts w:ascii="STKaiti" w:hAnsi="STKaiti" w:cs="STKaiti"/>
          <w:color w:val="000000" w:themeColor="text1"/>
          <w:sz w:val="18"/>
          <w:szCs w:val="18"/>
        </w:rPr>
        <w:t>207/208</w:t>
      </w:r>
      <w:r w:rsidR="0099709B" w:rsidRPr="00C83F2B">
        <w:rPr>
          <w:rFonts w:ascii="STKaiti" w:hAnsi="STKaiti" w:cs="STKaiti"/>
          <w:color w:val="000000" w:themeColor="text1"/>
          <w:sz w:val="18"/>
          <w:szCs w:val="18"/>
          <w:lang w:val="fr-CA"/>
        </w:rPr>
        <w:t>教室舉行的兒童節目</w:t>
      </w:r>
      <w:r w:rsidR="669F736A" w:rsidRPr="00C83F2B">
        <w:rPr>
          <w:rFonts w:ascii="STKaiti" w:eastAsia="STKaiti" w:hAnsi="STKaiti" w:cs="STKaiti"/>
          <w:sz w:val="18"/>
          <w:szCs w:val="18"/>
        </w:rPr>
        <w:t xml:space="preserve">。 </w:t>
      </w:r>
    </w:p>
    <w:p w14:paraId="76A72030" w14:textId="67945EA9" w:rsidR="669F736A" w:rsidRDefault="669F736A" w:rsidP="669F736A">
      <w:pPr>
        <w:jc w:val="center"/>
        <w:rPr>
          <w:rFonts w:ascii="STKaiti" w:eastAsia="STKaiti" w:hAnsi="STKaiti" w:cs="STKaiti"/>
          <w:sz w:val="18"/>
          <w:szCs w:val="18"/>
        </w:rPr>
      </w:pPr>
      <w:r w:rsidRPr="00C83F2B">
        <w:rPr>
          <w:rFonts w:ascii="STKaiti" w:eastAsia="STKaiti" w:hAnsi="STKaiti" w:cs="STKaiti"/>
          <w:sz w:val="18"/>
          <w:szCs w:val="18"/>
        </w:rPr>
        <w:t>(註：3歲以下幼童安排在幼嬰室由父母自行照管；12歲或以上青少年請到大堂參加英文主日崇拜</w:t>
      </w:r>
      <w:r w:rsidRPr="669F736A">
        <w:rPr>
          <w:rFonts w:ascii="STKaiti" w:eastAsia="STKaiti" w:hAnsi="STKaiti" w:cs="STKaiti"/>
          <w:sz w:val="18"/>
          <w:szCs w:val="18"/>
        </w:rPr>
        <w:t xml:space="preserve">) </w:t>
      </w:r>
    </w:p>
    <w:tbl>
      <w:tblPr>
        <w:tblStyle w:val="GridTable1Light-Accent1"/>
        <w:tblW w:w="10885" w:type="dxa"/>
        <w:tblLayout w:type="fixed"/>
        <w:tblLook w:val="06A0" w:firstRow="1" w:lastRow="0" w:firstColumn="1" w:lastColumn="0" w:noHBand="1" w:noVBand="1"/>
      </w:tblPr>
      <w:tblGrid>
        <w:gridCol w:w="625"/>
        <w:gridCol w:w="1145"/>
        <w:gridCol w:w="6435"/>
        <w:gridCol w:w="1780"/>
        <w:gridCol w:w="900"/>
      </w:tblGrid>
      <w:tr w:rsidR="669F736A" w14:paraId="78489F81" w14:textId="77777777" w:rsidTr="00F954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3FB0A3E" w14:textId="7D48B70E" w:rsidR="669F736A" w:rsidRPr="00F954BD" w:rsidRDefault="669F736A" w:rsidP="669F736A">
            <w:pPr>
              <w:jc w:val="center"/>
              <w:rPr>
                <w:rFonts w:ascii="DFKai-SB" w:eastAsia="DFKai-SB" w:hAnsi="DFKai-SB" w:cs="STKaiti"/>
              </w:rPr>
            </w:pPr>
            <w:r w:rsidRPr="00F954BD">
              <w:rPr>
                <w:rFonts w:ascii="DFKai-SB" w:eastAsia="DFKai-SB" w:hAnsi="DFKai-SB" w:cs="STKaiti"/>
              </w:rPr>
              <w:t>阶段</w:t>
            </w:r>
          </w:p>
        </w:tc>
        <w:tc>
          <w:tcPr>
            <w:tcW w:w="1145" w:type="dxa"/>
          </w:tcPr>
          <w:p w14:paraId="060A8E95" w14:textId="7730BCAB" w:rsidR="669F736A" w:rsidRPr="00F954BD" w:rsidRDefault="669F736A" w:rsidP="669F736A">
            <w:pPr>
              <w:jc w:val="center"/>
              <w:cnfStyle w:val="100000000000" w:firstRow="1" w:lastRow="0" w:firstColumn="0" w:lastColumn="0" w:oddVBand="0" w:evenVBand="0" w:oddHBand="0" w:evenHBand="0" w:firstRowFirstColumn="0" w:firstRowLastColumn="0" w:lastRowFirstColumn="0" w:lastRowLastColumn="0"/>
              <w:rPr>
                <w:rFonts w:ascii="DFKai-SB" w:eastAsia="DFKai-SB" w:hAnsi="DFKai-SB" w:cs="STKaiti"/>
              </w:rPr>
            </w:pPr>
            <w:r w:rsidRPr="00F954BD">
              <w:rPr>
                <w:rFonts w:ascii="DFKai-SB" w:eastAsia="DFKai-SB" w:hAnsi="DFKai-SB" w:cs="STKaiti"/>
              </w:rPr>
              <w:t>课程名称</w:t>
            </w:r>
          </w:p>
        </w:tc>
        <w:tc>
          <w:tcPr>
            <w:tcW w:w="6435" w:type="dxa"/>
          </w:tcPr>
          <w:p w14:paraId="3DB3AA6F" w14:textId="2E26B09B" w:rsidR="669F736A" w:rsidRPr="00F954BD" w:rsidRDefault="669F736A" w:rsidP="669F736A">
            <w:pPr>
              <w:jc w:val="center"/>
              <w:cnfStyle w:val="100000000000" w:firstRow="1" w:lastRow="0" w:firstColumn="0" w:lastColumn="0" w:oddVBand="0" w:evenVBand="0" w:oddHBand="0" w:evenHBand="0" w:firstRowFirstColumn="0" w:firstRowLastColumn="0" w:lastRowFirstColumn="0" w:lastRowLastColumn="0"/>
              <w:rPr>
                <w:rFonts w:ascii="DFKai-SB" w:eastAsia="DFKai-SB" w:hAnsi="DFKai-SB" w:cs="STKaiti"/>
              </w:rPr>
            </w:pPr>
            <w:r w:rsidRPr="00F954BD">
              <w:rPr>
                <w:rFonts w:ascii="DFKai-SB" w:eastAsia="DFKai-SB" w:hAnsi="DFKai-SB" w:cs="STKaiti"/>
              </w:rPr>
              <w:t>内容简介</w:t>
            </w:r>
          </w:p>
        </w:tc>
        <w:tc>
          <w:tcPr>
            <w:tcW w:w="1780" w:type="dxa"/>
          </w:tcPr>
          <w:p w14:paraId="5C69C68D" w14:textId="624CFF3F" w:rsidR="669F736A" w:rsidRPr="00F954BD" w:rsidRDefault="669F736A" w:rsidP="669F736A">
            <w:pPr>
              <w:jc w:val="center"/>
              <w:cnfStyle w:val="100000000000" w:firstRow="1" w:lastRow="0" w:firstColumn="0" w:lastColumn="0" w:oddVBand="0" w:evenVBand="0" w:oddHBand="0" w:evenHBand="0" w:firstRowFirstColumn="0" w:firstRowLastColumn="0" w:lastRowFirstColumn="0" w:lastRowLastColumn="0"/>
              <w:rPr>
                <w:rFonts w:ascii="DFKai-SB" w:eastAsia="DFKai-SB" w:hAnsi="DFKai-SB" w:cs="STKaiti"/>
              </w:rPr>
            </w:pPr>
            <w:r w:rsidRPr="00F954BD">
              <w:rPr>
                <w:rFonts w:ascii="DFKai-SB" w:eastAsia="DFKai-SB" w:hAnsi="DFKai-SB" w:cs="STKaiti"/>
              </w:rPr>
              <w:t>课程适合</w:t>
            </w:r>
          </w:p>
        </w:tc>
        <w:tc>
          <w:tcPr>
            <w:tcW w:w="900" w:type="dxa"/>
          </w:tcPr>
          <w:p w14:paraId="67364D0E" w14:textId="402D0B1D" w:rsidR="669F736A" w:rsidRPr="00F954BD" w:rsidRDefault="669F736A" w:rsidP="669F736A">
            <w:pPr>
              <w:jc w:val="center"/>
              <w:cnfStyle w:val="100000000000" w:firstRow="1" w:lastRow="0" w:firstColumn="0" w:lastColumn="0" w:oddVBand="0" w:evenVBand="0" w:oddHBand="0" w:evenHBand="0" w:firstRowFirstColumn="0" w:firstRowLastColumn="0" w:lastRowFirstColumn="0" w:lastRowLastColumn="0"/>
              <w:rPr>
                <w:rFonts w:ascii="DFKai-SB" w:eastAsia="DFKai-SB" w:hAnsi="DFKai-SB" w:cs="STKaiti"/>
              </w:rPr>
            </w:pPr>
            <w:r w:rsidRPr="00F954BD">
              <w:rPr>
                <w:rFonts w:ascii="DFKai-SB" w:eastAsia="DFKai-SB" w:hAnsi="DFKai-SB" w:cs="STKaiti"/>
              </w:rPr>
              <w:t>教师</w:t>
            </w:r>
          </w:p>
        </w:tc>
      </w:tr>
      <w:tr w:rsidR="669F736A" w14:paraId="7FA4061F" w14:textId="77777777" w:rsidTr="00F954BD">
        <w:tc>
          <w:tcPr>
            <w:cnfStyle w:val="001000000000" w:firstRow="0" w:lastRow="0" w:firstColumn="1" w:lastColumn="0" w:oddVBand="0" w:evenVBand="0" w:oddHBand="0" w:evenHBand="0" w:firstRowFirstColumn="0" w:firstRowLastColumn="0" w:lastRowFirstColumn="0" w:lastRowLastColumn="0"/>
            <w:tcW w:w="625" w:type="dxa"/>
          </w:tcPr>
          <w:p w14:paraId="51E8F8D5" w14:textId="2094E44A" w:rsidR="669F736A" w:rsidRPr="0099709B" w:rsidRDefault="669F736A" w:rsidP="669F736A">
            <w:pPr>
              <w:jc w:val="center"/>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一</w:t>
            </w:r>
          </w:p>
        </w:tc>
        <w:tc>
          <w:tcPr>
            <w:tcW w:w="1145" w:type="dxa"/>
          </w:tcPr>
          <w:p w14:paraId="5FA3B94F" w14:textId="4888E5F3" w:rsidR="669F736A" w:rsidRPr="0099709B" w:rsidRDefault="669F736A" w:rsidP="669F736A">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慕道班</w:t>
            </w:r>
          </w:p>
        </w:tc>
        <w:tc>
          <w:tcPr>
            <w:tcW w:w="6435" w:type="dxa"/>
          </w:tcPr>
          <w:p w14:paraId="62EE9173" w14:textId="0F45F5F8" w:rsidR="669F736A" w:rsidRPr="0099709B" w:rsidRDefault="669F736A" w:rsidP="669F736A">
            <w:pPr>
              <w:jc w:val="left"/>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如果你是初來教會，渴望對基督信仰有更多了解，我們誠懇地邀請你參加慕道班。我們將一起來探討關於信仰的最基本的問題，諸如聖經是怎樣的一本書、有神還是無神、創造與進化、科學與信仰、耶穌基督是誰、基督真的復活了嗎、人有罪嗎、我們為甚麼需要基督、基督教與中國人等等。願神賜福一切尋求祂的人。</w:t>
            </w:r>
          </w:p>
        </w:tc>
        <w:tc>
          <w:tcPr>
            <w:tcW w:w="1780" w:type="dxa"/>
          </w:tcPr>
          <w:p w14:paraId="6B45B3D0" w14:textId="027765E0" w:rsidR="669F736A" w:rsidRPr="0099709B" w:rsidRDefault="669F736A" w:rsidP="669F736A">
            <w:pPr>
              <w:jc w:val="left"/>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未接受基督及有興趣認識基督教之慕道朋友(三個月循環課程).</w:t>
            </w:r>
          </w:p>
        </w:tc>
        <w:tc>
          <w:tcPr>
            <w:tcW w:w="900" w:type="dxa"/>
          </w:tcPr>
          <w:p w14:paraId="00C5F6D4" w14:textId="77777777" w:rsidR="0099709B" w:rsidRPr="0099709B" w:rsidRDefault="0099709B" w:rsidP="0099709B">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劉小兵</w:t>
            </w:r>
          </w:p>
          <w:p w14:paraId="2F722953" w14:textId="602416FE" w:rsidR="669F736A" w:rsidRPr="0099709B" w:rsidRDefault="669F736A" w:rsidP="0099709B">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p>
        </w:tc>
      </w:tr>
      <w:tr w:rsidR="669F736A" w14:paraId="45DCA028" w14:textId="77777777" w:rsidTr="00F954BD">
        <w:tc>
          <w:tcPr>
            <w:cnfStyle w:val="001000000000" w:firstRow="0" w:lastRow="0" w:firstColumn="1" w:lastColumn="0" w:oddVBand="0" w:evenVBand="0" w:oddHBand="0" w:evenHBand="0" w:firstRowFirstColumn="0" w:firstRowLastColumn="0" w:lastRowFirstColumn="0" w:lastRowLastColumn="0"/>
            <w:tcW w:w="625" w:type="dxa"/>
          </w:tcPr>
          <w:p w14:paraId="5B600E9D" w14:textId="52E9FDC7" w:rsidR="669F736A" w:rsidRPr="0099709B" w:rsidRDefault="669F736A" w:rsidP="669F736A">
            <w:pPr>
              <w:jc w:val="center"/>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一</w:t>
            </w:r>
          </w:p>
        </w:tc>
        <w:tc>
          <w:tcPr>
            <w:tcW w:w="1145" w:type="dxa"/>
          </w:tcPr>
          <w:p w14:paraId="13BBBBEE" w14:textId="71EE7114" w:rsidR="669F736A" w:rsidRPr="0099709B" w:rsidRDefault="669F736A" w:rsidP="669F736A">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基要真理</w:t>
            </w:r>
          </w:p>
          <w:p w14:paraId="38FCA57E" w14:textId="2947E5C3" w:rsidR="669F736A" w:rsidRPr="0099709B" w:rsidRDefault="669F736A"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p>
        </w:tc>
        <w:tc>
          <w:tcPr>
            <w:tcW w:w="6435" w:type="dxa"/>
          </w:tcPr>
          <w:p w14:paraId="0EC66E3B" w14:textId="77777777" w:rsidR="00756B1B" w:rsidRDefault="669F736A" w:rsidP="00756B1B">
            <w:pPr>
              <w:jc w:val="left"/>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透過本課程的研討，讓你明白基督教的基本信仰。課程內容包括：</w:t>
            </w:r>
          </w:p>
          <w:p w14:paraId="0C4CDDBA" w14:textId="1B11A3D2" w:rsidR="669F736A" w:rsidRPr="0099709B" w:rsidRDefault="669F736A" w:rsidP="00756B1B">
            <w:pPr>
              <w:jc w:val="left"/>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1）啟示2）聖經3）三一神4）罪5）救恩 6）重生與生命的長進7）靈修8）禱告9）敬拜10）事奉 11）教會12）為主做見證 13）明白神的旨意。</w:t>
            </w:r>
          </w:p>
        </w:tc>
        <w:tc>
          <w:tcPr>
            <w:tcW w:w="1780" w:type="dxa"/>
          </w:tcPr>
          <w:p w14:paraId="13887779" w14:textId="0F23B911" w:rsidR="669F736A" w:rsidRPr="0099709B" w:rsidRDefault="669F736A"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帮助已接受基督的初信者明白基督教基本信仰,是受浸前的必修科(三個月循環課程)</w:t>
            </w:r>
          </w:p>
        </w:tc>
        <w:tc>
          <w:tcPr>
            <w:tcW w:w="900" w:type="dxa"/>
          </w:tcPr>
          <w:p w14:paraId="6A996702" w14:textId="6B189F4B" w:rsidR="669F736A" w:rsidRPr="0099709B" w:rsidRDefault="0099709B" w:rsidP="0099709B">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杜 崗</w:t>
            </w:r>
          </w:p>
        </w:tc>
      </w:tr>
      <w:tr w:rsidR="669F736A" w14:paraId="383AC244" w14:textId="77777777" w:rsidTr="00F954BD">
        <w:tc>
          <w:tcPr>
            <w:cnfStyle w:val="001000000000" w:firstRow="0" w:lastRow="0" w:firstColumn="1" w:lastColumn="0" w:oddVBand="0" w:evenVBand="0" w:oddHBand="0" w:evenHBand="0" w:firstRowFirstColumn="0" w:firstRowLastColumn="0" w:lastRowFirstColumn="0" w:lastRowLastColumn="0"/>
            <w:tcW w:w="625" w:type="dxa"/>
          </w:tcPr>
          <w:p w14:paraId="6A4BC52E" w14:textId="3632BB9C" w:rsidR="669F736A" w:rsidRPr="0099709B" w:rsidRDefault="669F736A" w:rsidP="669F736A">
            <w:pPr>
              <w:jc w:val="center"/>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一</w:t>
            </w:r>
          </w:p>
        </w:tc>
        <w:tc>
          <w:tcPr>
            <w:tcW w:w="1145" w:type="dxa"/>
          </w:tcPr>
          <w:p w14:paraId="33621390" w14:textId="2F355126" w:rsidR="669F736A" w:rsidRPr="0099709B" w:rsidRDefault="0099709B" w:rsidP="669F736A">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路加</w:t>
            </w:r>
            <w:r w:rsidR="00725924" w:rsidRPr="0099709B">
              <w:rPr>
                <w:rFonts w:ascii="DFKai-SB" w:eastAsia="DFKai-SB" w:hAnsi="DFKai-SB"/>
                <w:color w:val="1D2228"/>
                <w:sz w:val="22"/>
                <w:shd w:val="clear" w:color="auto" w:fill="FFFFFF"/>
                <w:lang w:eastAsia="zh-TW"/>
              </w:rPr>
              <w:t>福音</w:t>
            </w:r>
          </w:p>
          <w:p w14:paraId="7FB6F05C" w14:textId="3A77FD6D" w:rsidR="669F736A" w:rsidRPr="0099709B" w:rsidRDefault="669F736A"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p>
        </w:tc>
        <w:tc>
          <w:tcPr>
            <w:tcW w:w="6435" w:type="dxa"/>
          </w:tcPr>
          <w:p w14:paraId="7F90CEF5" w14:textId="12BA368E" w:rsidR="669F736A" w:rsidRPr="0099709B" w:rsidRDefault="0099709B" w:rsidP="00725924">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Pr>
                <w:rFonts w:ascii="DFKai-SB" w:eastAsia="DFKai-SB" w:hAnsi="DFKai-SB" w:hint="eastAsia"/>
                <w:color w:val="1D2228"/>
                <w:sz w:val="22"/>
                <w:shd w:val="clear" w:color="auto" w:fill="FFFFFF"/>
                <w:lang w:eastAsia="zh-TW"/>
              </w:rPr>
              <w:t>通過學習本卷經文，明白作者寫作的目的；更期望通過與主耶穌12課時的‘密切接觸’，老師和學員共同探討基督完美的屬性，以至真認識祂；從耶穌鮮活的生平中印證他神兒子的身份，以至真認同祂；思想耶穌基督拯救的大能和長闊高深的愛，以至真信靠祂。</w:t>
            </w:r>
          </w:p>
        </w:tc>
        <w:tc>
          <w:tcPr>
            <w:tcW w:w="1780" w:type="dxa"/>
          </w:tcPr>
          <w:p w14:paraId="517B7D2F" w14:textId="2F16AF65" w:rsidR="669F736A" w:rsidRPr="0099709B" w:rsidRDefault="669F736A"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帮</w:t>
            </w:r>
            <w:r w:rsidRPr="0099709B">
              <w:rPr>
                <w:rFonts w:ascii="DFKai-SB" w:eastAsia="DFKai-SB" w:hAnsi="DFKai-SB"/>
                <w:color w:val="1D2228"/>
                <w:sz w:val="22"/>
                <w:shd w:val="clear" w:color="auto" w:fill="FFFFFF"/>
                <w:lang w:eastAsia="zh-TW"/>
              </w:rPr>
              <w:t>助已接受基督的初信者及新受浸者了解主耶稣基督的生平和教訓(必修课)</w:t>
            </w:r>
          </w:p>
        </w:tc>
        <w:tc>
          <w:tcPr>
            <w:tcW w:w="900" w:type="dxa"/>
          </w:tcPr>
          <w:p w14:paraId="52F56A88" w14:textId="2AA3E194" w:rsidR="669F736A" w:rsidRPr="0099709B" w:rsidRDefault="0099709B" w:rsidP="0099709B">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李 京</w:t>
            </w:r>
          </w:p>
        </w:tc>
      </w:tr>
      <w:tr w:rsidR="669F736A" w14:paraId="7108B049" w14:textId="77777777" w:rsidTr="00F954BD">
        <w:tc>
          <w:tcPr>
            <w:cnfStyle w:val="001000000000" w:firstRow="0" w:lastRow="0" w:firstColumn="1" w:lastColumn="0" w:oddVBand="0" w:evenVBand="0" w:oddHBand="0" w:evenHBand="0" w:firstRowFirstColumn="0" w:firstRowLastColumn="0" w:lastRowFirstColumn="0" w:lastRowLastColumn="0"/>
            <w:tcW w:w="625" w:type="dxa"/>
          </w:tcPr>
          <w:p w14:paraId="295FA67A" w14:textId="73AA0FD2" w:rsidR="669F736A" w:rsidRPr="0099709B" w:rsidRDefault="669F736A" w:rsidP="669F736A">
            <w:pPr>
              <w:jc w:val="center"/>
              <w:rPr>
                <w:rFonts w:ascii="DFKai-SB" w:eastAsia="DFKai-SB" w:hAnsi="DFKai-SB"/>
                <w:color w:val="1D2228"/>
                <w:sz w:val="22"/>
                <w:shd w:val="clear" w:color="auto" w:fill="FFFFFF"/>
                <w:lang w:eastAsia="zh-TW"/>
              </w:rPr>
            </w:pPr>
            <w:bookmarkStart w:id="0" w:name="_GoBack" w:colFirst="4" w:colLast="4"/>
            <w:r w:rsidRPr="0099709B">
              <w:rPr>
                <w:rFonts w:ascii="DFKai-SB" w:eastAsia="DFKai-SB" w:hAnsi="DFKai-SB"/>
                <w:color w:val="1D2228"/>
                <w:sz w:val="22"/>
                <w:shd w:val="clear" w:color="auto" w:fill="FFFFFF"/>
                <w:lang w:eastAsia="zh-TW"/>
              </w:rPr>
              <w:t>二</w:t>
            </w:r>
          </w:p>
        </w:tc>
        <w:tc>
          <w:tcPr>
            <w:tcW w:w="1145" w:type="dxa"/>
          </w:tcPr>
          <w:p w14:paraId="065E51DD" w14:textId="0A15F3DC" w:rsidR="669F736A" w:rsidRPr="0099709B" w:rsidRDefault="0099709B" w:rsidP="669F736A">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舊</w:t>
            </w:r>
            <w:r w:rsidR="00725924" w:rsidRPr="0099709B">
              <w:rPr>
                <w:rFonts w:ascii="DFKai-SB" w:eastAsia="DFKai-SB" w:hAnsi="DFKai-SB" w:hint="eastAsia"/>
                <w:color w:val="1D2228"/>
                <w:sz w:val="22"/>
                <w:shd w:val="clear" w:color="auto" w:fill="FFFFFF"/>
                <w:lang w:eastAsia="zh-TW"/>
              </w:rPr>
              <w:t>約</w:t>
            </w:r>
            <w:r w:rsidR="00725924" w:rsidRPr="0099709B">
              <w:rPr>
                <w:rFonts w:ascii="DFKai-SB" w:eastAsia="DFKai-SB" w:hAnsi="DFKai-SB"/>
                <w:color w:val="1D2228"/>
                <w:sz w:val="22"/>
                <w:shd w:val="clear" w:color="auto" w:fill="FFFFFF"/>
                <w:lang w:eastAsia="zh-TW"/>
              </w:rPr>
              <w:t>綜覽</w:t>
            </w:r>
          </w:p>
          <w:p w14:paraId="1BA244D2" w14:textId="76F51637" w:rsidR="669F736A" w:rsidRPr="0099709B" w:rsidRDefault="669F736A"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p>
        </w:tc>
        <w:tc>
          <w:tcPr>
            <w:tcW w:w="6435" w:type="dxa"/>
          </w:tcPr>
          <w:p w14:paraId="2C079237" w14:textId="0851BCF2" w:rsidR="669F736A" w:rsidRPr="0099709B" w:rsidRDefault="0099709B" w:rsidP="0051569D">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舊約縱覽：舊約的文化背景與後人的是如此格格不入，與新約中宣講慈愛和寬恕之道又似乎南轅北轍。那基督徒為何要讀舊約？舊約不能廢去，必要成全，它又是為耶穌基督作見證的，能使人有得救的智慧，產生忍耐和盼望，並提供生活的準則。本課程在知識上，將藉著對舊約各書的內容，背景，基本解經原則，重要議題，逐一介紹，堅實學習者的基督教信仰外，在心態方面，希望聖經能成為學習者生活的一部份，與舊約的主人翁一樣與神相遇。同時培養對聖經的喜愛，以致成為一個敬虔愛神的人</w:t>
            </w:r>
            <w:r w:rsidR="002C3B4C" w:rsidRPr="0099709B">
              <w:rPr>
                <w:rFonts w:ascii="DFKai-SB" w:eastAsia="DFKai-SB" w:hAnsi="DFKai-SB" w:hint="eastAsia"/>
                <w:color w:val="1D2228"/>
                <w:sz w:val="22"/>
                <w:shd w:val="clear" w:color="auto" w:fill="FFFFFF"/>
                <w:lang w:eastAsia="zh-TW"/>
              </w:rPr>
              <w:t>。</w:t>
            </w:r>
          </w:p>
        </w:tc>
        <w:tc>
          <w:tcPr>
            <w:tcW w:w="1780" w:type="dxa"/>
          </w:tcPr>
          <w:p w14:paraId="792381A5" w14:textId="6086F5AF" w:rsidR="669F736A" w:rsidRPr="0099709B" w:rsidRDefault="669F736A" w:rsidP="669F736A">
            <w:pPr>
              <w:jc w:val="left"/>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hint="eastAsia"/>
                <w:color w:val="1D2228"/>
                <w:sz w:val="22"/>
                <w:shd w:val="clear" w:color="auto" w:fill="FFFFFF"/>
                <w:lang w:eastAsia="zh-TW"/>
              </w:rPr>
              <w:t>信</w:t>
            </w:r>
            <w:r w:rsidRPr="0099709B">
              <w:rPr>
                <w:rFonts w:ascii="DFKai-SB" w:eastAsia="DFKai-SB" w:hAnsi="DFKai-SB"/>
                <w:color w:val="1D2228"/>
                <w:sz w:val="22"/>
                <w:shd w:val="clear" w:color="auto" w:fill="FFFFFF"/>
                <w:lang w:eastAsia="zh-TW"/>
              </w:rPr>
              <w:t>徒的必修科,帮助已接受基督的信徒建立聖經基礎. 適合已修畢第一階段之信徒。</w:t>
            </w:r>
          </w:p>
        </w:tc>
        <w:tc>
          <w:tcPr>
            <w:tcW w:w="900" w:type="dxa"/>
          </w:tcPr>
          <w:p w14:paraId="79B991F6" w14:textId="3255A5E3" w:rsidR="669F736A" w:rsidRPr="0099709B" w:rsidRDefault="669F736A" w:rsidP="00A45815">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翟維德</w:t>
            </w:r>
          </w:p>
          <w:p w14:paraId="62A31C24" w14:textId="7AC05996" w:rsidR="669F736A" w:rsidRPr="0099709B" w:rsidRDefault="669F736A" w:rsidP="669F736A">
            <w:pPr>
              <w:jc w:val="cente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鄭玉惠</w:t>
            </w:r>
          </w:p>
          <w:p w14:paraId="3AA05B26" w14:textId="77777777" w:rsidR="669F736A" w:rsidRPr="00A45815" w:rsidRDefault="00A45815"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A45815">
              <w:rPr>
                <w:rFonts w:ascii="DFKai-SB" w:eastAsia="DFKai-SB" w:hAnsi="DFKai-SB" w:hint="eastAsia"/>
                <w:color w:val="1D2228"/>
                <w:sz w:val="22"/>
                <w:shd w:val="clear" w:color="auto" w:fill="FFFFFF"/>
                <w:lang w:eastAsia="zh-TW"/>
              </w:rPr>
              <w:t>周加農</w:t>
            </w:r>
          </w:p>
          <w:p w14:paraId="310182D0" w14:textId="04F30A0C" w:rsidR="00A45815" w:rsidRPr="00A45815" w:rsidRDefault="00A45815"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hint="eastAsia"/>
                <w:color w:val="1D2228"/>
                <w:sz w:val="22"/>
                <w:shd w:val="clear" w:color="auto" w:fill="FFFFFF"/>
                <w:lang w:eastAsia="zh-TW"/>
              </w:rPr>
            </w:pPr>
            <w:r w:rsidRPr="00A45815">
              <w:rPr>
                <w:rFonts w:ascii="DFKai-SB" w:eastAsia="DFKai-SB" w:hAnsi="DFKai-SB" w:hint="eastAsia"/>
                <w:color w:val="1D2228"/>
                <w:sz w:val="22"/>
                <w:shd w:val="clear" w:color="auto" w:fill="FFFFFF"/>
                <w:lang w:eastAsia="zh-TW"/>
              </w:rPr>
              <w:t>顧  浩</w:t>
            </w:r>
          </w:p>
        </w:tc>
      </w:tr>
      <w:bookmarkEnd w:id="0"/>
      <w:tr w:rsidR="669F736A" w14:paraId="412AB713" w14:textId="77777777" w:rsidTr="00F954BD">
        <w:tc>
          <w:tcPr>
            <w:cnfStyle w:val="001000000000" w:firstRow="0" w:lastRow="0" w:firstColumn="1" w:lastColumn="0" w:oddVBand="0" w:evenVBand="0" w:oddHBand="0" w:evenHBand="0" w:firstRowFirstColumn="0" w:firstRowLastColumn="0" w:lastRowFirstColumn="0" w:lastRowLastColumn="0"/>
            <w:tcW w:w="625" w:type="dxa"/>
          </w:tcPr>
          <w:p w14:paraId="111AB911" w14:textId="5123D66D" w:rsidR="669F736A" w:rsidRPr="00104842" w:rsidRDefault="669F736A" w:rsidP="669F736A">
            <w:pPr>
              <w:jc w:val="center"/>
              <w:rPr>
                <w:rFonts w:ascii="DFKai-SB" w:eastAsia="DFKai-SB" w:hAnsi="DFKai-SB"/>
                <w:b w:val="0"/>
                <w:bCs w:val="0"/>
                <w:color w:val="1D2228"/>
                <w:sz w:val="22"/>
                <w:shd w:val="clear" w:color="auto" w:fill="FFFFFF"/>
                <w:lang w:eastAsia="zh-TW"/>
              </w:rPr>
            </w:pPr>
            <w:r w:rsidRPr="0099709B">
              <w:rPr>
                <w:rFonts w:ascii="DFKai-SB" w:eastAsia="DFKai-SB" w:hAnsi="DFKai-SB"/>
                <w:b w:val="0"/>
                <w:bCs w:val="0"/>
                <w:color w:val="1D2228"/>
                <w:sz w:val="22"/>
                <w:shd w:val="clear" w:color="auto" w:fill="FFFFFF"/>
                <w:lang w:eastAsia="zh-TW"/>
              </w:rPr>
              <w:t>四</w:t>
            </w:r>
          </w:p>
        </w:tc>
        <w:tc>
          <w:tcPr>
            <w:tcW w:w="1145" w:type="dxa"/>
          </w:tcPr>
          <w:p w14:paraId="7DF1C011" w14:textId="32BFDCF4" w:rsidR="00725924" w:rsidRPr="00104842" w:rsidRDefault="00104842" w:rsidP="00104842">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104842">
              <w:rPr>
                <w:rFonts w:ascii="DFKai-SB" w:eastAsia="DFKai-SB" w:hAnsi="DFKai-SB" w:hint="eastAsia"/>
                <w:color w:val="1D2228"/>
                <w:sz w:val="22"/>
                <w:shd w:val="clear" w:color="auto" w:fill="FFFFFF"/>
                <w:lang w:eastAsia="zh-TW"/>
              </w:rPr>
              <w:t>精彩</w:t>
            </w:r>
            <w:r w:rsidRPr="00104842">
              <w:rPr>
                <w:rFonts w:ascii="DFKai-SB" w:eastAsia="DFKai-SB" w:hAnsi="DFKai-SB"/>
                <w:color w:val="1D2228"/>
                <w:sz w:val="22"/>
                <w:shd w:val="clear" w:color="auto" w:fill="FFFFFF"/>
                <w:lang w:eastAsia="zh-TW"/>
              </w:rPr>
              <w:t>的基督化家庭</w:t>
            </w:r>
          </w:p>
        </w:tc>
        <w:tc>
          <w:tcPr>
            <w:tcW w:w="6435" w:type="dxa"/>
          </w:tcPr>
          <w:p w14:paraId="6AB07291" w14:textId="7FB7A80E" w:rsidR="669F736A" w:rsidRPr="000437DB" w:rsidRDefault="000437DB" w:rsidP="00A16BB2">
            <w:pPr>
              <w:cnfStyle w:val="000000000000" w:firstRow="0" w:lastRow="0" w:firstColumn="0" w:lastColumn="0" w:oddVBand="0" w:evenVBand="0" w:oddHBand="0" w:evenHBand="0" w:firstRowFirstColumn="0" w:firstRowLastColumn="0" w:lastRowFirstColumn="0" w:lastRowLastColumn="0"/>
              <w:rPr>
                <w:rFonts w:ascii="DFKai-SB" w:hAnsi="DFKai-SB"/>
                <w:color w:val="1D2228"/>
                <w:sz w:val="22"/>
                <w:shd w:val="clear" w:color="auto" w:fill="FFFFFF"/>
                <w:lang w:eastAsia="zh-TW"/>
              </w:rPr>
            </w:pPr>
            <w:r w:rsidRPr="000437DB">
              <w:rPr>
                <w:rFonts w:ascii="DFKai-SB" w:eastAsia="DFKai-SB" w:hAnsi="DFKai-SB"/>
                <w:bCs/>
                <w:sz w:val="22"/>
                <w:lang w:eastAsia="zh-TW"/>
              </w:rPr>
              <w:t>精采的基督化家庭，乃是基督徒在倫理動搖、親情淡漠的現代社會中，最深刻有利的見證。聖經如何看婚姻與家庭?丈夫妻子的責任？如何彼此相處溝通？在真理的亮光中，如何為人夫、為人妻、為人父、為人母?</w:t>
            </w:r>
            <w:r w:rsidR="00583143">
              <w:rPr>
                <w:rFonts w:ascii="DFKai-SB" w:eastAsia="DFKai-SB" w:hAnsi="DFKai-SB"/>
                <w:bCs/>
                <w:sz w:val="22"/>
                <w:lang w:eastAsia="zh-TW"/>
              </w:rPr>
              <w:t xml:space="preserve"> </w:t>
            </w:r>
            <w:r w:rsidRPr="000437DB">
              <w:rPr>
                <w:rFonts w:ascii="DFKai-SB" w:eastAsia="DFKai-SB" w:hAnsi="DFKai-SB"/>
                <w:bCs/>
                <w:sz w:val="22"/>
                <w:lang w:eastAsia="zh-TW"/>
              </w:rPr>
              <w:t>家庭中的成員，如何人人盡本分，個個享真愛，一同成長互相建立一個基督化的家庭?本課程有聖經的教導和具體的實例和實用的建議，適合各種年齡、背景的家庭成員來參加。</w:t>
            </w:r>
          </w:p>
        </w:tc>
        <w:tc>
          <w:tcPr>
            <w:tcW w:w="1780" w:type="dxa"/>
          </w:tcPr>
          <w:p w14:paraId="71EE7773" w14:textId="30801CB1" w:rsidR="669F736A" w:rsidRPr="0099709B" w:rsidRDefault="669F736A"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99709B">
              <w:rPr>
                <w:rFonts w:ascii="DFKai-SB" w:eastAsia="DFKai-SB" w:hAnsi="DFKai-SB"/>
                <w:color w:val="1D2228"/>
                <w:sz w:val="22"/>
                <w:shd w:val="clear" w:color="auto" w:fill="FFFFFF"/>
                <w:lang w:eastAsia="zh-TW"/>
              </w:rPr>
              <w:t>已修畢第一、二及三階段之信徒進深研讀聖經的信心課程。</w:t>
            </w:r>
          </w:p>
        </w:tc>
        <w:tc>
          <w:tcPr>
            <w:tcW w:w="900" w:type="dxa"/>
          </w:tcPr>
          <w:p w14:paraId="62425CD5" w14:textId="77777777" w:rsidR="669F736A" w:rsidRDefault="00104842" w:rsidP="669F736A">
            <w:pPr>
              <w:cnfStyle w:val="000000000000" w:firstRow="0" w:lastRow="0" w:firstColumn="0" w:lastColumn="0" w:oddVBand="0" w:evenVBand="0" w:oddHBand="0" w:evenHBand="0" w:firstRowFirstColumn="0" w:firstRowLastColumn="0" w:lastRowFirstColumn="0" w:lastRowLastColumn="0"/>
              <w:rPr>
                <w:rFonts w:ascii="DFKai-SB" w:eastAsia="DFKai-SB" w:hAnsi="DFKai-SB"/>
                <w:color w:val="1D2228"/>
                <w:sz w:val="22"/>
                <w:shd w:val="clear" w:color="auto" w:fill="FFFFFF"/>
                <w:lang w:eastAsia="zh-TW"/>
              </w:rPr>
            </w:pPr>
            <w:r w:rsidRPr="00104842">
              <w:rPr>
                <w:rFonts w:ascii="DFKai-SB" w:eastAsia="DFKai-SB" w:hAnsi="DFKai-SB" w:hint="eastAsia"/>
                <w:color w:val="1D2228"/>
                <w:sz w:val="22"/>
                <w:shd w:val="clear" w:color="auto" w:fill="FFFFFF"/>
                <w:lang w:eastAsia="zh-TW"/>
              </w:rPr>
              <w:t>江牧師</w:t>
            </w:r>
          </w:p>
          <w:p w14:paraId="3D2F0380" w14:textId="225D56DF" w:rsidR="000437DB" w:rsidRPr="000437DB" w:rsidRDefault="000437DB" w:rsidP="669F736A">
            <w:pPr>
              <w:cnfStyle w:val="000000000000" w:firstRow="0" w:lastRow="0" w:firstColumn="0" w:lastColumn="0" w:oddVBand="0" w:evenVBand="0" w:oddHBand="0" w:evenHBand="0" w:firstRowFirstColumn="0" w:firstRowLastColumn="0" w:lastRowFirstColumn="0" w:lastRowLastColumn="0"/>
              <w:rPr>
                <w:rFonts w:ascii="DFKai-SB" w:hAnsi="DFKai-SB"/>
                <w:color w:val="1D2228"/>
                <w:sz w:val="22"/>
                <w:shd w:val="clear" w:color="auto" w:fill="FFFFFF"/>
                <w:lang w:val="fr-CA" w:eastAsia="zh-TW"/>
              </w:rPr>
            </w:pPr>
            <w:r w:rsidRPr="000437DB">
              <w:rPr>
                <w:rFonts w:ascii="DFKai-SB" w:eastAsia="DFKai-SB" w:hAnsi="DFKai-SB" w:hint="eastAsia"/>
                <w:color w:val="1D2228"/>
                <w:sz w:val="22"/>
                <w:shd w:val="clear" w:color="auto" w:fill="FFFFFF"/>
                <w:lang w:eastAsia="zh-TW"/>
              </w:rPr>
              <w:t>江師母</w:t>
            </w:r>
          </w:p>
        </w:tc>
      </w:tr>
    </w:tbl>
    <w:p w14:paraId="643FBD26" w14:textId="77777777" w:rsidR="00A16BB2" w:rsidRDefault="00A16BB2" w:rsidP="669F736A">
      <w:pPr>
        <w:jc w:val="center"/>
        <w:rPr>
          <w:rFonts w:ascii="STKaiti" w:eastAsia="PMingLiU" w:hAnsi="STKaiti" w:cs="STKaiti" w:hint="eastAsia"/>
          <w:b/>
          <w:bCs/>
          <w:lang w:eastAsia="zh-TW"/>
        </w:rPr>
      </w:pPr>
    </w:p>
    <w:p w14:paraId="0D9DADB7" w14:textId="43B72629" w:rsidR="669F736A" w:rsidRDefault="669F736A" w:rsidP="669F736A">
      <w:pPr>
        <w:jc w:val="center"/>
        <w:rPr>
          <w:rFonts w:ascii="STKaiti" w:eastAsia="STKaiti" w:hAnsi="STKaiti" w:cs="STKaiti"/>
          <w:lang w:eastAsia="zh-TW"/>
        </w:rPr>
      </w:pPr>
      <w:r w:rsidRPr="669F736A">
        <w:rPr>
          <w:rFonts w:ascii="STKaiti" w:eastAsia="STKaiti" w:hAnsi="STKaiti" w:cs="STKaiti"/>
          <w:b/>
          <w:bCs/>
          <w:lang w:eastAsia="zh-TW"/>
        </w:rPr>
        <w:t>基教部成人主日學201</w:t>
      </w:r>
      <w:r w:rsidR="00F954BD">
        <w:rPr>
          <w:rFonts w:ascii="STKaiti" w:eastAsia="STKaiti" w:hAnsi="STKaiti" w:cs="STKaiti"/>
          <w:b/>
          <w:bCs/>
          <w:lang w:eastAsia="zh-TW"/>
        </w:rPr>
        <w:t>9</w:t>
      </w:r>
      <w:r w:rsidRPr="669F736A">
        <w:rPr>
          <w:rFonts w:ascii="STKaiti" w:eastAsia="STKaiti" w:hAnsi="STKaiti" w:cs="STKaiti"/>
          <w:b/>
          <w:bCs/>
          <w:lang w:eastAsia="zh-TW"/>
        </w:rPr>
        <w:t>年</w:t>
      </w:r>
      <w:r w:rsidR="00F954BD">
        <w:rPr>
          <w:rFonts w:ascii="STKaiti" w:hAnsi="STKaiti" w:cs="STKaiti" w:hint="eastAsia"/>
          <w:b/>
          <w:bCs/>
          <w:lang w:eastAsia="zh-TW"/>
        </w:rPr>
        <w:t>6</w:t>
      </w:r>
      <w:r w:rsidRPr="669F736A">
        <w:rPr>
          <w:rFonts w:ascii="STKaiti" w:eastAsia="STKaiti" w:hAnsi="STKaiti" w:cs="STKaiti"/>
          <w:b/>
          <w:bCs/>
          <w:lang w:eastAsia="zh-TW"/>
        </w:rPr>
        <w:t>月至</w:t>
      </w:r>
      <w:r w:rsidR="00003F46">
        <w:rPr>
          <w:rFonts w:ascii="STKaiti" w:eastAsia="STKaiti" w:hAnsi="STKaiti" w:cs="STKaiti"/>
          <w:b/>
          <w:bCs/>
          <w:lang w:eastAsia="zh-TW"/>
        </w:rPr>
        <w:t>2019</w:t>
      </w:r>
      <w:r w:rsidRPr="669F736A">
        <w:rPr>
          <w:rFonts w:ascii="STKaiti" w:eastAsia="STKaiti" w:hAnsi="STKaiti" w:cs="STKaiti"/>
          <w:b/>
          <w:bCs/>
          <w:lang w:eastAsia="zh-TW"/>
        </w:rPr>
        <w:t>年</w:t>
      </w:r>
      <w:r w:rsidR="00F954BD">
        <w:rPr>
          <w:rFonts w:ascii="STKaiti" w:eastAsia="STKaiti" w:hAnsi="STKaiti" w:cs="STKaiti"/>
          <w:b/>
          <w:bCs/>
          <w:lang w:eastAsia="zh-TW"/>
        </w:rPr>
        <w:t>8</w:t>
      </w:r>
      <w:r w:rsidRPr="669F736A">
        <w:rPr>
          <w:rFonts w:ascii="STKaiti" w:eastAsia="STKaiti" w:hAnsi="STKaiti" w:cs="STKaiti"/>
          <w:b/>
          <w:bCs/>
          <w:lang w:eastAsia="zh-TW"/>
        </w:rPr>
        <w:t>月課程     填表日期：_____________</w:t>
      </w:r>
      <w:r w:rsidRPr="669F736A">
        <w:rPr>
          <w:rFonts w:ascii="STKaiti" w:eastAsia="STKaiti" w:hAnsi="STKaiti" w:cs="STKaiti"/>
          <w:lang w:eastAsia="zh-TW"/>
        </w:rPr>
        <w:t xml:space="preserve">  </w:t>
      </w:r>
    </w:p>
    <w:tbl>
      <w:tblPr>
        <w:tblStyle w:val="GridTable1Light-Accent1"/>
        <w:tblW w:w="0" w:type="auto"/>
        <w:tblLayout w:type="fixed"/>
        <w:tblLook w:val="06A0" w:firstRow="1" w:lastRow="0" w:firstColumn="1" w:lastColumn="0" w:noHBand="1" w:noVBand="1"/>
      </w:tblPr>
      <w:tblGrid>
        <w:gridCol w:w="5233"/>
        <w:gridCol w:w="5233"/>
      </w:tblGrid>
      <w:tr w:rsidR="669F736A" w14:paraId="5270D921" w14:textId="77777777" w:rsidTr="669F7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3" w:type="dxa"/>
          </w:tcPr>
          <w:p w14:paraId="497E8B88" w14:textId="77777777" w:rsidR="00D62F42" w:rsidRPr="00F954BD" w:rsidRDefault="669F736A" w:rsidP="669F736A">
            <w:pPr>
              <w:jc w:val="left"/>
              <w:rPr>
                <w:rFonts w:ascii="DFKai-SB" w:eastAsia="DFKai-SB" w:hAnsi="DFKai-SB" w:cs="STKaiti"/>
                <w:b w:val="0"/>
                <w:bCs w:val="0"/>
                <w:color w:val="000000" w:themeColor="text1"/>
                <w:szCs w:val="21"/>
                <w:lang w:eastAsia="zh-TW"/>
              </w:rPr>
            </w:pPr>
            <w:r w:rsidRPr="00F954BD">
              <w:rPr>
                <w:rFonts w:ascii="DFKai-SB" w:eastAsia="DFKai-SB" w:hAnsi="DFKai-SB" w:cs="STKaiti"/>
                <w:b w:val="0"/>
                <w:bCs w:val="0"/>
                <w:color w:val="000000" w:themeColor="text1"/>
                <w:szCs w:val="21"/>
                <w:lang w:eastAsia="zh-TW"/>
              </w:rPr>
              <w:t xml:space="preserve">姓名(請用正楷填寫) _______  男( ) 女( ) </w:t>
            </w:r>
          </w:p>
          <w:p w14:paraId="67C299AE" w14:textId="16BBBCB9" w:rsidR="669F736A" w:rsidRPr="00F954BD" w:rsidRDefault="669F736A" w:rsidP="669F736A">
            <w:pPr>
              <w:jc w:val="left"/>
              <w:rPr>
                <w:rFonts w:ascii="DFKai-SB" w:eastAsia="DFKai-SB" w:hAnsi="DFKai-SB"/>
              </w:rPr>
            </w:pPr>
            <w:r w:rsidRPr="00F954BD">
              <w:rPr>
                <w:rFonts w:ascii="DFKai-SB" w:eastAsia="DFKai-SB" w:hAnsi="DFKai-SB" w:cs="STKaiti"/>
                <w:b w:val="0"/>
                <w:bCs w:val="0"/>
                <w:color w:val="000000" w:themeColor="text1"/>
                <w:szCs w:val="21"/>
                <w:lang w:eastAsia="zh-TW"/>
              </w:rPr>
              <w:t>電話_______</w:t>
            </w:r>
            <w:r w:rsidRPr="00F954BD">
              <w:rPr>
                <w:rFonts w:ascii="DFKai-SB" w:eastAsia="DFKai-SB" w:hAnsi="DFKai-SB" w:cs="STKaiti"/>
                <w:b w:val="0"/>
                <w:bCs w:val="0"/>
                <w:color w:val="000000" w:themeColor="text1"/>
                <w:szCs w:val="21"/>
              </w:rPr>
              <w:t>_</w:t>
            </w:r>
          </w:p>
          <w:p w14:paraId="61D8DB5D" w14:textId="32D64522" w:rsidR="669F736A" w:rsidRPr="00F954BD" w:rsidRDefault="669F736A" w:rsidP="669F736A">
            <w:pPr>
              <w:jc w:val="left"/>
              <w:rPr>
                <w:rFonts w:ascii="DFKai-SB" w:eastAsia="DFKai-SB" w:hAnsi="DFKai-SB"/>
              </w:rPr>
            </w:pPr>
            <w:r w:rsidRPr="00F954BD">
              <w:rPr>
                <w:rFonts w:ascii="DFKai-SB" w:eastAsia="DFKai-SB" w:hAnsi="DFKai-SB" w:cs="STKaiti"/>
                <w:b w:val="0"/>
                <w:bCs w:val="0"/>
                <w:color w:val="000000" w:themeColor="text1"/>
                <w:szCs w:val="21"/>
              </w:rPr>
              <w:t>住址__________________________________________</w:t>
            </w:r>
          </w:p>
          <w:p w14:paraId="62A1FD85" w14:textId="1089E680" w:rsidR="669F736A" w:rsidRPr="00F954BD" w:rsidRDefault="669F736A" w:rsidP="669F736A">
            <w:pPr>
              <w:jc w:val="left"/>
              <w:rPr>
                <w:rFonts w:ascii="DFKai-SB" w:eastAsia="DFKai-SB" w:hAnsi="DFKai-SB"/>
              </w:rPr>
            </w:pPr>
            <w:r w:rsidRPr="00F954BD">
              <w:rPr>
                <w:rFonts w:ascii="DFKai-SB" w:eastAsia="DFKai-SB" w:hAnsi="DFKai-SB" w:cs="STKaiti"/>
                <w:b w:val="0"/>
                <w:bCs w:val="0"/>
                <w:color w:val="000000" w:themeColor="text1"/>
                <w:szCs w:val="21"/>
              </w:rPr>
              <w:t xml:space="preserve">信仰狀況: 已受浸( ) 已決志( ) 慕道朋友( ) </w:t>
            </w:r>
          </w:p>
          <w:p w14:paraId="0B7DC9B6" w14:textId="05B68960" w:rsidR="669F736A" w:rsidRPr="00F954BD" w:rsidRDefault="669F736A" w:rsidP="669F736A">
            <w:pPr>
              <w:jc w:val="left"/>
              <w:rPr>
                <w:rFonts w:ascii="DFKai-SB" w:eastAsia="DFKai-SB" w:hAnsi="DFKai-SB"/>
              </w:rPr>
            </w:pPr>
            <w:r w:rsidRPr="00F954BD">
              <w:rPr>
                <w:rFonts w:ascii="DFKai-SB" w:eastAsia="DFKai-SB" w:hAnsi="DFKai-SB" w:cs="STKaiti"/>
                <w:b w:val="0"/>
                <w:bCs w:val="0"/>
                <w:color w:val="000000" w:themeColor="text1"/>
                <w:szCs w:val="21"/>
              </w:rPr>
              <w:t xml:space="preserve">兒護安排: 不需要( ) 需要( )兒童人數：____年齡：___ </w:t>
            </w:r>
          </w:p>
          <w:p w14:paraId="4C38A774" w14:textId="27819D5A" w:rsidR="669F736A" w:rsidRPr="00F954BD" w:rsidRDefault="669F736A" w:rsidP="669F736A">
            <w:pPr>
              <w:jc w:val="left"/>
              <w:rPr>
                <w:rFonts w:ascii="DFKai-SB" w:eastAsia="DFKai-SB" w:hAnsi="DFKai-SB"/>
              </w:rPr>
            </w:pPr>
            <w:r w:rsidRPr="00F954BD">
              <w:rPr>
                <w:rFonts w:ascii="DFKai-SB" w:eastAsia="DFKai-SB" w:hAnsi="DFKai-SB" w:cs="STKaiti"/>
                <w:b w:val="0"/>
                <w:bCs w:val="0"/>
                <w:color w:val="000000" w:themeColor="text1"/>
                <w:szCs w:val="21"/>
              </w:rPr>
              <w:t>交通接送: 需要( )  接送您的人是__________________</w:t>
            </w:r>
          </w:p>
          <w:p w14:paraId="234F9D09" w14:textId="77777777" w:rsidR="00D62F42" w:rsidRPr="00F954BD" w:rsidRDefault="669F736A" w:rsidP="669F736A">
            <w:pPr>
              <w:jc w:val="left"/>
              <w:rPr>
                <w:rFonts w:ascii="DFKai-SB" w:eastAsia="DFKai-SB" w:hAnsi="DFKai-SB" w:cs="STKaiti"/>
                <w:b w:val="0"/>
                <w:bCs w:val="0"/>
                <w:color w:val="000000" w:themeColor="text1"/>
                <w:szCs w:val="21"/>
              </w:rPr>
            </w:pPr>
            <w:r w:rsidRPr="00F954BD">
              <w:rPr>
                <w:rFonts w:ascii="DFKai-SB" w:eastAsia="DFKai-SB" w:hAnsi="DFKai-SB" w:cs="STKaiti"/>
                <w:b w:val="0"/>
                <w:bCs w:val="0"/>
                <w:color w:val="000000" w:themeColor="text1"/>
                <w:szCs w:val="21"/>
              </w:rPr>
              <w:t xml:space="preserve">                  不需要( )  您還可顺道幫忙接送</w:t>
            </w:r>
            <w:r w:rsidR="00D62F42" w:rsidRPr="00F954BD">
              <w:rPr>
                <w:rFonts w:ascii="DFKai-SB" w:eastAsia="DFKai-SB" w:hAnsi="DFKai-SB" w:cs="STKaiti" w:hint="eastAsia"/>
                <w:b w:val="0"/>
                <w:bCs w:val="0"/>
                <w:color w:val="000000" w:themeColor="text1"/>
                <w:szCs w:val="21"/>
              </w:rPr>
              <w:t xml:space="preserve"> </w:t>
            </w:r>
          </w:p>
          <w:p w14:paraId="3924E030" w14:textId="2A097FF4" w:rsidR="669F736A" w:rsidRPr="00F954BD" w:rsidRDefault="00D62F42" w:rsidP="669F736A">
            <w:pPr>
              <w:jc w:val="left"/>
              <w:rPr>
                <w:rFonts w:ascii="DFKai-SB" w:eastAsia="DFKai-SB" w:hAnsi="DFKai-SB"/>
              </w:rPr>
            </w:pPr>
            <w:r w:rsidRPr="00F954BD">
              <w:rPr>
                <w:rFonts w:ascii="DFKai-SB" w:eastAsia="DFKai-SB" w:hAnsi="DFKai-SB" w:cs="STKaiti"/>
                <w:b w:val="0"/>
                <w:bCs w:val="0"/>
                <w:color w:val="000000" w:themeColor="text1"/>
                <w:szCs w:val="21"/>
              </w:rPr>
              <w:t xml:space="preserve">                  </w:t>
            </w:r>
            <w:r w:rsidR="669F736A" w:rsidRPr="00F954BD">
              <w:rPr>
                <w:rFonts w:ascii="DFKai-SB" w:eastAsia="DFKai-SB" w:hAnsi="DFKai-SB" w:cs="STKaiti"/>
                <w:b w:val="0"/>
                <w:bCs w:val="0"/>
                <w:color w:val="000000" w:themeColor="text1"/>
                <w:szCs w:val="21"/>
              </w:rPr>
              <w:t xml:space="preserve">_______ 人. </w:t>
            </w:r>
          </w:p>
        </w:tc>
        <w:tc>
          <w:tcPr>
            <w:tcW w:w="5233" w:type="dxa"/>
          </w:tcPr>
          <w:p w14:paraId="493F5F13" w14:textId="48503B00" w:rsidR="669F736A" w:rsidRPr="00F954BD" w:rsidRDefault="669F736A" w:rsidP="669F736A">
            <w:pPr>
              <w:jc w:val="left"/>
              <w:cnfStyle w:val="100000000000" w:firstRow="1" w:lastRow="0" w:firstColumn="0" w:lastColumn="0" w:oddVBand="0" w:evenVBand="0" w:oddHBand="0" w:evenHBand="0" w:firstRowFirstColumn="0" w:firstRowLastColumn="0" w:lastRowFirstColumn="0" w:lastRowLastColumn="0"/>
              <w:rPr>
                <w:rFonts w:ascii="DFKai-SB" w:eastAsia="DFKai-SB" w:hAnsi="DFKai-SB" w:cs="STKaiti"/>
              </w:rPr>
            </w:pPr>
            <w:r w:rsidRPr="00F954BD">
              <w:rPr>
                <w:rFonts w:ascii="DFKai-SB" w:eastAsia="DFKai-SB" w:hAnsi="DFKai-SB" w:cs="STKaiti"/>
                <w:b w:val="0"/>
                <w:bCs w:val="0"/>
              </w:rPr>
              <w:t xml:space="preserve">選讀課程: </w:t>
            </w:r>
            <w:r w:rsidRPr="00F954BD">
              <w:rPr>
                <w:rFonts w:ascii="DFKai-SB" w:eastAsia="DFKai-SB" w:hAnsi="DFKai-SB" w:cs="STKaiti"/>
                <w:b w:val="0"/>
                <w:bCs w:val="0"/>
                <w:color w:val="000000" w:themeColor="text1"/>
                <w:szCs w:val="21"/>
              </w:rPr>
              <w:t xml:space="preserve">1.__________ 2.__________ 3.__________ </w:t>
            </w:r>
          </w:p>
          <w:p w14:paraId="7D56E138" w14:textId="160D7A91" w:rsidR="669F736A" w:rsidRPr="00F954BD" w:rsidRDefault="669F736A" w:rsidP="669F736A">
            <w:pPr>
              <w:jc w:val="left"/>
              <w:cnfStyle w:val="100000000000" w:firstRow="1" w:lastRow="0" w:firstColumn="0" w:lastColumn="0" w:oddVBand="0" w:evenVBand="0" w:oddHBand="0" w:evenHBand="0" w:firstRowFirstColumn="0" w:firstRowLastColumn="0" w:lastRowFirstColumn="0" w:lastRowLastColumn="0"/>
              <w:rPr>
                <w:rFonts w:ascii="DFKai-SB" w:eastAsia="DFKai-SB" w:hAnsi="DFKai-SB" w:cs="STKaiti"/>
              </w:rPr>
            </w:pPr>
            <w:r w:rsidRPr="00F954BD">
              <w:rPr>
                <w:rFonts w:ascii="DFKai-SB" w:eastAsia="DFKai-SB" w:hAnsi="DFKai-SB" w:cs="STKaiti"/>
                <w:b w:val="0"/>
                <w:bCs w:val="0"/>
                <w:color w:val="000000" w:themeColor="text1"/>
                <w:szCs w:val="21"/>
              </w:rPr>
              <w:t>註: 1.選課有限制，請查閱課程內容及是否按本部所定課程進階修讀。2.填寫選課優先次序，請勿只選一個。3.成人主日學委員會有分配班別之最後決定權。4.如有需要，可向同工提出選課協助。</w:t>
            </w:r>
          </w:p>
        </w:tc>
      </w:tr>
    </w:tbl>
    <w:p w14:paraId="2237FAF1" w14:textId="44936FA0" w:rsidR="669F736A" w:rsidRDefault="669F736A" w:rsidP="669F736A">
      <w:pPr>
        <w:rPr>
          <w:rFonts w:ascii="STKaiti" w:eastAsia="STKaiti" w:hAnsi="STKaiti" w:cs="STKaiti"/>
          <w:b/>
          <w:bCs/>
          <w:sz w:val="18"/>
          <w:szCs w:val="18"/>
        </w:rPr>
      </w:pPr>
      <w:r w:rsidRPr="669F736A">
        <w:rPr>
          <w:rFonts w:ascii="STKaiti" w:eastAsia="STKaiti" w:hAnsi="STKaiti" w:cs="STKaiti"/>
          <w:b/>
          <w:bCs/>
          <w:sz w:val="18"/>
          <w:szCs w:val="18"/>
        </w:rPr>
        <w:t>請填妥報名表，於</w:t>
      </w:r>
      <w:r w:rsidR="00F954BD">
        <w:rPr>
          <w:rFonts w:ascii="STKaiti" w:hAnsi="STKaiti" w:cs="STKaiti" w:hint="eastAsia"/>
          <w:b/>
          <w:bCs/>
          <w:sz w:val="18"/>
          <w:szCs w:val="18"/>
        </w:rPr>
        <w:t>5</w:t>
      </w:r>
      <w:r w:rsidRPr="669F736A">
        <w:rPr>
          <w:rFonts w:ascii="STKaiti" w:eastAsia="STKaiti" w:hAnsi="STKaiti" w:cs="STKaiti"/>
          <w:b/>
          <w:bCs/>
          <w:sz w:val="18"/>
          <w:szCs w:val="18"/>
        </w:rPr>
        <w:t>月</w:t>
      </w:r>
      <w:r w:rsidR="00D96C28">
        <w:rPr>
          <w:rFonts w:ascii="STKaiti" w:eastAsia="STKaiti" w:hAnsi="STKaiti" w:cs="STKaiti"/>
          <w:b/>
          <w:bCs/>
          <w:sz w:val="18"/>
          <w:szCs w:val="18"/>
        </w:rPr>
        <w:t>2</w:t>
      </w:r>
      <w:r w:rsidR="00F954BD">
        <w:rPr>
          <w:rFonts w:ascii="STKaiti" w:eastAsia="STKaiti" w:hAnsi="STKaiti" w:cs="STKaiti"/>
          <w:b/>
          <w:bCs/>
          <w:sz w:val="18"/>
          <w:szCs w:val="18"/>
        </w:rPr>
        <w:t>6</w:t>
      </w:r>
      <w:r w:rsidRPr="669F736A">
        <w:rPr>
          <w:rFonts w:ascii="STKaiti" w:eastAsia="STKaiti" w:hAnsi="STKaiti" w:cs="STKaiti"/>
          <w:b/>
          <w:bCs/>
          <w:sz w:val="18"/>
          <w:szCs w:val="18"/>
        </w:rPr>
        <w:t>日(含)或之前交回各班所屬老師或投入設於大堂之報名表統一收集箱內或電郵至mcmac.ced@gmail.com</w:t>
      </w:r>
    </w:p>
    <w:sectPr w:rsidR="669F736A">
      <w:pgSz w:w="11906" w:h="16838"/>
      <w:pgMar w:top="0" w:right="720" w:bottom="-144" w:left="72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TKaiti">
    <w:altName w:val="Times New Roman"/>
    <w:panose1 w:val="00000000000000000000"/>
    <w:charset w:val="00"/>
    <w:family w:val="roman"/>
    <w:notTrueType/>
    <w:pitch w:val="default"/>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E97CCB"/>
    <w:rsid w:val="00003F46"/>
    <w:rsid w:val="000437DB"/>
    <w:rsid w:val="00102ABB"/>
    <w:rsid w:val="00104842"/>
    <w:rsid w:val="001B61A1"/>
    <w:rsid w:val="002C3B4C"/>
    <w:rsid w:val="002F5EE1"/>
    <w:rsid w:val="00507FBB"/>
    <w:rsid w:val="0051569D"/>
    <w:rsid w:val="005306AD"/>
    <w:rsid w:val="0055742E"/>
    <w:rsid w:val="00583143"/>
    <w:rsid w:val="006004C1"/>
    <w:rsid w:val="00725924"/>
    <w:rsid w:val="00733CD4"/>
    <w:rsid w:val="00756B1B"/>
    <w:rsid w:val="00920B26"/>
    <w:rsid w:val="00930213"/>
    <w:rsid w:val="0099709B"/>
    <w:rsid w:val="00A16BB2"/>
    <w:rsid w:val="00A45815"/>
    <w:rsid w:val="00C83F2B"/>
    <w:rsid w:val="00D32BD6"/>
    <w:rsid w:val="00D62F42"/>
    <w:rsid w:val="00D96C28"/>
    <w:rsid w:val="00ED3FE2"/>
    <w:rsid w:val="00EE70F0"/>
    <w:rsid w:val="00F954BD"/>
    <w:rsid w:val="669F736A"/>
    <w:rsid w:val="74E9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7CCB"/>
  <w15:chartTrackingRefBased/>
  <w15:docId w15:val="{B147D7C0-F40A-40D4-A3AA-A203F887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437DB"/>
    <w:rPr>
      <w:b/>
      <w:bCs/>
    </w:rPr>
  </w:style>
  <w:style w:type="paragraph" w:styleId="BalloonText">
    <w:name w:val="Balloon Text"/>
    <w:basedOn w:val="Normal"/>
    <w:link w:val="BalloonTextChar"/>
    <w:uiPriority w:val="99"/>
    <w:semiHidden/>
    <w:unhideWhenUsed/>
    <w:rsid w:val="00583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国闰 陆</dc:creator>
  <cp:keywords/>
  <dc:description/>
  <cp:lastModifiedBy>Sun, Steven [Qiang]</cp:lastModifiedBy>
  <cp:revision>3</cp:revision>
  <cp:lastPrinted>2019-05-01T15:55:00Z</cp:lastPrinted>
  <dcterms:created xsi:type="dcterms:W3CDTF">2019-05-01T15:56:00Z</dcterms:created>
  <dcterms:modified xsi:type="dcterms:W3CDTF">2019-05-05T15:00:00Z</dcterms:modified>
</cp:coreProperties>
</file>